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66EA" w14:textId="26CEA35B" w:rsidR="00590B01" w:rsidRDefault="00694627" w:rsidP="00793C6F">
      <w:pPr>
        <w:jc w:val="center"/>
        <w:rPr>
          <w:b/>
          <w:bCs/>
          <w:sz w:val="28"/>
          <w:szCs w:val="28"/>
        </w:rPr>
      </w:pPr>
      <w:r>
        <w:rPr>
          <w:noProof/>
        </w:rPr>
        <w:drawing>
          <wp:inline distT="0" distB="0" distL="0" distR="0" wp14:anchorId="7F230D9F" wp14:editId="35ECF3A7">
            <wp:extent cx="4558353" cy="701188"/>
            <wp:effectExtent l="0" t="0" r="0" b="381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84048" cy="720523"/>
                    </a:xfrm>
                    <a:prstGeom prst="rect">
                      <a:avLst/>
                    </a:prstGeom>
                  </pic:spPr>
                </pic:pic>
              </a:graphicData>
            </a:graphic>
          </wp:inline>
        </w:drawing>
      </w:r>
    </w:p>
    <w:p w14:paraId="78D45F77" w14:textId="43191058" w:rsidR="004930BF" w:rsidRPr="00590B01" w:rsidRDefault="00694627" w:rsidP="00590B01">
      <w:pPr>
        <w:spacing w:after="0"/>
        <w:jc w:val="center"/>
        <w:rPr>
          <w:b/>
          <w:bCs/>
          <w:sz w:val="28"/>
          <w:szCs w:val="28"/>
        </w:rPr>
      </w:pPr>
      <w:r w:rsidRPr="00590B01">
        <w:rPr>
          <w:b/>
          <w:bCs/>
          <w:sz w:val="28"/>
          <w:szCs w:val="28"/>
        </w:rPr>
        <w:t>E</w:t>
      </w:r>
      <w:r w:rsidR="00590B01">
        <w:rPr>
          <w:b/>
          <w:bCs/>
          <w:sz w:val="28"/>
          <w:szCs w:val="28"/>
        </w:rPr>
        <w:t xml:space="preserve">NGLISH </w:t>
      </w:r>
      <w:r w:rsidRPr="00590B01">
        <w:rPr>
          <w:b/>
          <w:bCs/>
          <w:sz w:val="28"/>
          <w:szCs w:val="28"/>
        </w:rPr>
        <w:t>S</w:t>
      </w:r>
      <w:r w:rsidR="00590B01">
        <w:rPr>
          <w:b/>
          <w:bCs/>
          <w:sz w:val="28"/>
          <w:szCs w:val="28"/>
        </w:rPr>
        <w:t xml:space="preserve">CHOOLS’ </w:t>
      </w:r>
      <w:r w:rsidRPr="00590B01">
        <w:rPr>
          <w:b/>
          <w:bCs/>
          <w:sz w:val="28"/>
          <w:szCs w:val="28"/>
        </w:rPr>
        <w:t>A</w:t>
      </w:r>
      <w:r w:rsidR="004E4F13">
        <w:rPr>
          <w:b/>
          <w:bCs/>
          <w:sz w:val="28"/>
          <w:szCs w:val="28"/>
        </w:rPr>
        <w:t xml:space="preserve">THLETIC </w:t>
      </w:r>
      <w:r w:rsidRPr="00590B01">
        <w:rPr>
          <w:b/>
          <w:bCs/>
          <w:sz w:val="28"/>
          <w:szCs w:val="28"/>
        </w:rPr>
        <w:t>A</w:t>
      </w:r>
      <w:r w:rsidR="004E4F13">
        <w:rPr>
          <w:b/>
          <w:bCs/>
          <w:sz w:val="28"/>
          <w:szCs w:val="28"/>
        </w:rPr>
        <w:t>SSOCIATION</w:t>
      </w:r>
      <w:r w:rsidRPr="00590B01">
        <w:rPr>
          <w:b/>
          <w:bCs/>
          <w:sz w:val="28"/>
          <w:szCs w:val="28"/>
        </w:rPr>
        <w:t xml:space="preserve"> RULES</w:t>
      </w:r>
    </w:p>
    <w:p w14:paraId="4A0B912A" w14:textId="3417A346" w:rsidR="00694627" w:rsidRDefault="00694627" w:rsidP="00590B01">
      <w:pPr>
        <w:spacing w:after="0"/>
        <w:jc w:val="center"/>
        <w:rPr>
          <w:b/>
          <w:bCs/>
          <w:sz w:val="28"/>
          <w:szCs w:val="28"/>
        </w:rPr>
      </w:pPr>
      <w:r w:rsidRPr="00590B01">
        <w:rPr>
          <w:b/>
          <w:bCs/>
          <w:sz w:val="28"/>
          <w:szCs w:val="28"/>
        </w:rPr>
        <w:t>202</w:t>
      </w:r>
      <w:r w:rsidR="00BB5764">
        <w:rPr>
          <w:b/>
          <w:bCs/>
          <w:sz w:val="28"/>
          <w:szCs w:val="28"/>
        </w:rPr>
        <w:t>3</w:t>
      </w:r>
      <w:r w:rsidR="004930BF" w:rsidRPr="00590B01">
        <w:rPr>
          <w:b/>
          <w:bCs/>
          <w:sz w:val="28"/>
          <w:szCs w:val="28"/>
        </w:rPr>
        <w:t xml:space="preserve"> </w:t>
      </w:r>
      <w:r w:rsidRPr="00590B01">
        <w:rPr>
          <w:b/>
          <w:bCs/>
          <w:sz w:val="28"/>
          <w:szCs w:val="28"/>
        </w:rPr>
        <w:t>Cross Country Schools’ Cup Competition</w:t>
      </w:r>
    </w:p>
    <w:p w14:paraId="54D579E0" w14:textId="77777777" w:rsidR="00590B01" w:rsidRPr="00793C6F" w:rsidRDefault="00590B01" w:rsidP="00590B01">
      <w:pPr>
        <w:spacing w:after="0"/>
        <w:jc w:val="center"/>
        <w:rPr>
          <w:b/>
          <w:bCs/>
          <w:sz w:val="8"/>
          <w:szCs w:val="8"/>
        </w:rPr>
      </w:pPr>
    </w:p>
    <w:p w14:paraId="27E0B583" w14:textId="06785E1D" w:rsidR="00694627" w:rsidRPr="00B9009D" w:rsidRDefault="00694627" w:rsidP="004E4F13">
      <w:pPr>
        <w:spacing w:after="0"/>
        <w:jc w:val="both"/>
        <w:rPr>
          <w:sz w:val="20"/>
          <w:szCs w:val="20"/>
        </w:rPr>
      </w:pPr>
      <w:r w:rsidRPr="00B9009D">
        <w:rPr>
          <w:sz w:val="20"/>
          <w:szCs w:val="20"/>
        </w:rPr>
        <w:t xml:space="preserve">19. </w:t>
      </w:r>
      <w:r w:rsidRPr="00B9009D">
        <w:rPr>
          <w:b/>
          <w:bCs/>
          <w:sz w:val="20"/>
          <w:szCs w:val="20"/>
        </w:rPr>
        <w:t>The Cup Final</w:t>
      </w:r>
      <w:r w:rsidRPr="00B9009D">
        <w:rPr>
          <w:sz w:val="20"/>
          <w:szCs w:val="20"/>
        </w:rPr>
        <w:t xml:space="preserve"> shall normally be held annually on the first Saturday in December. </w:t>
      </w:r>
    </w:p>
    <w:p w14:paraId="52BF378E" w14:textId="77777777" w:rsidR="004930BF" w:rsidRPr="00B9009D" w:rsidRDefault="004930BF" w:rsidP="004E4F13">
      <w:pPr>
        <w:spacing w:after="0"/>
        <w:jc w:val="both"/>
        <w:rPr>
          <w:sz w:val="8"/>
          <w:szCs w:val="8"/>
        </w:rPr>
      </w:pPr>
    </w:p>
    <w:p w14:paraId="02C6187D" w14:textId="77777777" w:rsidR="00694627" w:rsidRPr="00B9009D" w:rsidRDefault="00694627" w:rsidP="004E4F13">
      <w:pPr>
        <w:spacing w:after="0"/>
        <w:jc w:val="both"/>
        <w:rPr>
          <w:sz w:val="20"/>
          <w:szCs w:val="20"/>
        </w:rPr>
      </w:pPr>
      <w:r w:rsidRPr="00B9009D">
        <w:rPr>
          <w:sz w:val="20"/>
          <w:szCs w:val="20"/>
        </w:rPr>
        <w:t xml:space="preserve">20. </w:t>
      </w:r>
      <w:r w:rsidRPr="00B9009D">
        <w:rPr>
          <w:b/>
          <w:bCs/>
          <w:sz w:val="20"/>
          <w:szCs w:val="20"/>
        </w:rPr>
        <w:t>Ages.</w:t>
      </w:r>
      <w:r w:rsidRPr="00B9009D">
        <w:rPr>
          <w:sz w:val="20"/>
          <w:szCs w:val="20"/>
        </w:rPr>
        <w:t xml:space="preserve"> The age groups for the competition shall be: </w:t>
      </w:r>
    </w:p>
    <w:p w14:paraId="79CDDF67" w14:textId="77777777" w:rsidR="004E4F13" w:rsidRPr="00B9009D" w:rsidRDefault="00694627" w:rsidP="004E4F13">
      <w:pPr>
        <w:spacing w:after="0"/>
        <w:ind w:firstLine="720"/>
        <w:jc w:val="both"/>
        <w:rPr>
          <w:sz w:val="20"/>
          <w:szCs w:val="20"/>
        </w:rPr>
      </w:pPr>
      <w:proofErr w:type="spellStart"/>
      <w:r w:rsidRPr="00B9009D">
        <w:rPr>
          <w:sz w:val="20"/>
          <w:szCs w:val="20"/>
        </w:rPr>
        <w:t>i</w:t>
      </w:r>
      <w:proofErr w:type="spellEnd"/>
      <w:r w:rsidRPr="00B9009D">
        <w:rPr>
          <w:sz w:val="20"/>
          <w:szCs w:val="20"/>
        </w:rPr>
        <w:t xml:space="preserve">. Junior 12 years and under 14 years (Years 7 &amp; 8) </w:t>
      </w:r>
    </w:p>
    <w:p w14:paraId="44CE15B1" w14:textId="53E84425" w:rsidR="004E4F13" w:rsidRPr="00B9009D" w:rsidRDefault="00610E93" w:rsidP="00793C6F">
      <w:pPr>
        <w:spacing w:after="0"/>
        <w:ind w:firstLine="720"/>
        <w:jc w:val="both"/>
        <w:rPr>
          <w:sz w:val="20"/>
          <w:szCs w:val="20"/>
        </w:rPr>
      </w:pPr>
      <w:r w:rsidRPr="00B9009D">
        <w:rPr>
          <w:sz w:val="20"/>
          <w:szCs w:val="20"/>
        </w:rPr>
        <w:t>i</w:t>
      </w:r>
      <w:r w:rsidR="00694627" w:rsidRPr="00B9009D">
        <w:rPr>
          <w:sz w:val="20"/>
          <w:szCs w:val="20"/>
        </w:rPr>
        <w:t xml:space="preserve">i. Intermediate 14 years and under 16 years (Years 9 &amp; 10) </w:t>
      </w:r>
      <w:r w:rsidR="00793C6F">
        <w:rPr>
          <w:sz w:val="20"/>
          <w:szCs w:val="20"/>
        </w:rPr>
        <w:tab/>
      </w:r>
      <w:r w:rsidR="00793C6F">
        <w:rPr>
          <w:sz w:val="20"/>
          <w:szCs w:val="20"/>
        </w:rPr>
        <w:tab/>
      </w:r>
      <w:r w:rsidR="00793C6F" w:rsidRPr="00B9009D">
        <w:rPr>
          <w:sz w:val="20"/>
          <w:szCs w:val="20"/>
        </w:rPr>
        <w:t>Ages as at midnight 31-8-24</w:t>
      </w:r>
    </w:p>
    <w:p w14:paraId="6045DC18" w14:textId="1E62867C" w:rsidR="00694627" w:rsidRPr="00B9009D" w:rsidRDefault="00694627" w:rsidP="004E4F13">
      <w:pPr>
        <w:spacing w:after="0"/>
        <w:ind w:firstLine="720"/>
        <w:jc w:val="both"/>
        <w:rPr>
          <w:sz w:val="20"/>
          <w:szCs w:val="20"/>
        </w:rPr>
      </w:pPr>
      <w:r w:rsidRPr="00B9009D">
        <w:rPr>
          <w:sz w:val="20"/>
          <w:szCs w:val="20"/>
        </w:rPr>
        <w:t xml:space="preserve">iii. Seniors 16 years and under 19 years (Years 11/12/13) </w:t>
      </w:r>
    </w:p>
    <w:p w14:paraId="0FE99975" w14:textId="77777777" w:rsidR="004930BF" w:rsidRPr="00B9009D" w:rsidRDefault="004930BF" w:rsidP="004E4F13">
      <w:pPr>
        <w:spacing w:after="0"/>
        <w:jc w:val="both"/>
        <w:rPr>
          <w:sz w:val="8"/>
          <w:szCs w:val="8"/>
        </w:rPr>
      </w:pPr>
    </w:p>
    <w:p w14:paraId="13C8759A" w14:textId="77777777" w:rsidR="004E4F13" w:rsidRPr="00B9009D" w:rsidRDefault="00694627" w:rsidP="004E4F13">
      <w:pPr>
        <w:spacing w:after="0"/>
        <w:jc w:val="both"/>
        <w:rPr>
          <w:sz w:val="20"/>
          <w:szCs w:val="20"/>
        </w:rPr>
      </w:pPr>
      <w:r w:rsidRPr="00B9009D">
        <w:rPr>
          <w:sz w:val="20"/>
          <w:szCs w:val="20"/>
        </w:rPr>
        <w:t xml:space="preserve">21. </w:t>
      </w:r>
      <w:r w:rsidRPr="00B9009D">
        <w:rPr>
          <w:b/>
          <w:bCs/>
          <w:sz w:val="20"/>
          <w:szCs w:val="20"/>
        </w:rPr>
        <w:t>Entries.</w:t>
      </w:r>
      <w:r w:rsidRPr="00B9009D">
        <w:rPr>
          <w:sz w:val="20"/>
          <w:szCs w:val="20"/>
        </w:rPr>
        <w:t xml:space="preserve"> </w:t>
      </w:r>
      <w:r w:rsidR="004E4F13" w:rsidRPr="00B9009D">
        <w:rPr>
          <w:sz w:val="20"/>
          <w:szCs w:val="20"/>
        </w:rPr>
        <w:tab/>
      </w:r>
    </w:p>
    <w:p w14:paraId="046B9ACD" w14:textId="77777777" w:rsidR="004E4F13" w:rsidRPr="00B9009D" w:rsidRDefault="00694627" w:rsidP="004E4F13">
      <w:pPr>
        <w:spacing w:after="0"/>
        <w:ind w:firstLine="720"/>
        <w:jc w:val="both"/>
        <w:rPr>
          <w:sz w:val="20"/>
          <w:szCs w:val="20"/>
        </w:rPr>
      </w:pPr>
      <w:proofErr w:type="spellStart"/>
      <w:r w:rsidRPr="00B9009D">
        <w:rPr>
          <w:sz w:val="20"/>
          <w:szCs w:val="20"/>
        </w:rPr>
        <w:t>i</w:t>
      </w:r>
      <w:proofErr w:type="spellEnd"/>
      <w:r w:rsidRPr="00B9009D">
        <w:rPr>
          <w:sz w:val="20"/>
          <w:szCs w:val="20"/>
        </w:rPr>
        <w:t xml:space="preserve">. This competition is for </w:t>
      </w:r>
      <w:r w:rsidRPr="00B9009D">
        <w:rPr>
          <w:b/>
          <w:bCs/>
          <w:i/>
          <w:iCs/>
          <w:sz w:val="20"/>
          <w:szCs w:val="20"/>
        </w:rPr>
        <w:t>individual school teams only</w:t>
      </w:r>
      <w:r w:rsidRPr="00B9009D">
        <w:rPr>
          <w:sz w:val="20"/>
          <w:szCs w:val="20"/>
        </w:rPr>
        <w:t>.</w:t>
      </w:r>
    </w:p>
    <w:p w14:paraId="0B6FEADC" w14:textId="77777777" w:rsidR="004E4F13" w:rsidRPr="00B9009D" w:rsidRDefault="00694627" w:rsidP="004E4F13">
      <w:pPr>
        <w:spacing w:after="0"/>
        <w:ind w:firstLine="720"/>
        <w:jc w:val="both"/>
        <w:rPr>
          <w:sz w:val="20"/>
          <w:szCs w:val="20"/>
        </w:rPr>
      </w:pPr>
      <w:r w:rsidRPr="00B9009D">
        <w:rPr>
          <w:sz w:val="20"/>
          <w:szCs w:val="20"/>
        </w:rPr>
        <w:t xml:space="preserve">ii. Only </w:t>
      </w:r>
      <w:r w:rsidRPr="00B9009D">
        <w:rPr>
          <w:b/>
          <w:bCs/>
          <w:i/>
          <w:iCs/>
          <w:sz w:val="20"/>
          <w:szCs w:val="20"/>
        </w:rPr>
        <w:t>one team per school</w:t>
      </w:r>
      <w:r w:rsidRPr="00B9009D">
        <w:rPr>
          <w:sz w:val="20"/>
          <w:szCs w:val="20"/>
        </w:rPr>
        <w:t xml:space="preserve"> may be entered in each Competition. </w:t>
      </w:r>
    </w:p>
    <w:p w14:paraId="15612D5A" w14:textId="05A15FC9" w:rsidR="004930BF" w:rsidRPr="00B9009D" w:rsidRDefault="00694627" w:rsidP="00BB5764">
      <w:pPr>
        <w:spacing w:after="0"/>
        <w:ind w:left="720"/>
        <w:jc w:val="both"/>
        <w:rPr>
          <w:color w:val="FF0000"/>
          <w:sz w:val="20"/>
          <w:szCs w:val="20"/>
        </w:rPr>
      </w:pPr>
      <w:r w:rsidRPr="00B9009D">
        <w:rPr>
          <w:sz w:val="20"/>
          <w:szCs w:val="20"/>
        </w:rPr>
        <w:t xml:space="preserve">iii. Entries from schools must be completed </w:t>
      </w:r>
      <w:r w:rsidR="00BB5764" w:rsidRPr="00B9009D">
        <w:rPr>
          <w:sz w:val="20"/>
          <w:szCs w:val="20"/>
        </w:rPr>
        <w:t>on-line via the ESA</w:t>
      </w:r>
      <w:r w:rsidR="00480CC4" w:rsidRPr="00B9009D">
        <w:rPr>
          <w:sz w:val="20"/>
          <w:szCs w:val="20"/>
        </w:rPr>
        <w:t>A</w:t>
      </w:r>
      <w:r w:rsidR="00BB5764" w:rsidRPr="00B9009D">
        <w:rPr>
          <w:sz w:val="20"/>
          <w:szCs w:val="20"/>
        </w:rPr>
        <w:t xml:space="preserve"> website at </w:t>
      </w:r>
      <w:hyperlink r:id="rId5" w:history="1">
        <w:r w:rsidR="00BB5764" w:rsidRPr="00B9009D">
          <w:rPr>
            <w:rStyle w:val="Hyperlink"/>
            <w:sz w:val="20"/>
            <w:szCs w:val="20"/>
          </w:rPr>
          <w:t>www.esaa.org.uk</w:t>
        </w:r>
      </w:hyperlink>
      <w:r w:rsidR="00BB5764" w:rsidRPr="00B9009D">
        <w:rPr>
          <w:sz w:val="20"/>
          <w:szCs w:val="20"/>
        </w:rPr>
        <w:t xml:space="preserve"> </w:t>
      </w:r>
      <w:r w:rsidRPr="00B9009D">
        <w:rPr>
          <w:sz w:val="20"/>
          <w:szCs w:val="20"/>
        </w:rPr>
        <w:t xml:space="preserve">by </w:t>
      </w:r>
      <w:r w:rsidR="00A24F7F" w:rsidRPr="00B9009D">
        <w:rPr>
          <w:sz w:val="20"/>
          <w:szCs w:val="20"/>
        </w:rPr>
        <w:t xml:space="preserve">Friday </w:t>
      </w:r>
      <w:r w:rsidRPr="00B9009D">
        <w:rPr>
          <w:sz w:val="20"/>
          <w:szCs w:val="20"/>
        </w:rPr>
        <w:t>1</w:t>
      </w:r>
      <w:r w:rsidR="00A24F7F" w:rsidRPr="00B9009D">
        <w:rPr>
          <w:sz w:val="20"/>
          <w:szCs w:val="20"/>
        </w:rPr>
        <w:t>5</w:t>
      </w:r>
      <w:r w:rsidRPr="00B9009D">
        <w:rPr>
          <w:sz w:val="20"/>
          <w:szCs w:val="20"/>
        </w:rPr>
        <w:t xml:space="preserve">th </w:t>
      </w:r>
      <w:proofErr w:type="gramStart"/>
      <w:r w:rsidR="00793C6F">
        <w:rPr>
          <w:sz w:val="20"/>
          <w:szCs w:val="20"/>
        </w:rPr>
        <w:t>September</w:t>
      </w:r>
      <w:proofErr w:type="gramEnd"/>
    </w:p>
    <w:p w14:paraId="02D51844" w14:textId="01472394" w:rsidR="004930BF" w:rsidRPr="00B9009D" w:rsidRDefault="00694627" w:rsidP="004E4F13">
      <w:pPr>
        <w:spacing w:after="0"/>
        <w:ind w:left="720"/>
        <w:jc w:val="both"/>
        <w:rPr>
          <w:sz w:val="20"/>
          <w:szCs w:val="20"/>
        </w:rPr>
      </w:pPr>
      <w:r w:rsidRPr="00B9009D">
        <w:rPr>
          <w:sz w:val="20"/>
          <w:szCs w:val="20"/>
        </w:rPr>
        <w:t xml:space="preserve">The relevant contributions per team </w:t>
      </w:r>
      <w:r w:rsidR="00BB5764" w:rsidRPr="00B9009D">
        <w:rPr>
          <w:sz w:val="20"/>
          <w:szCs w:val="20"/>
        </w:rPr>
        <w:t>can only be made using a debit/credit card.</w:t>
      </w:r>
    </w:p>
    <w:p w14:paraId="21F192D9" w14:textId="583FEC8B" w:rsidR="002E6B3E" w:rsidRPr="00B9009D" w:rsidRDefault="00694627" w:rsidP="002E6B3E">
      <w:pPr>
        <w:spacing w:after="0"/>
        <w:ind w:left="720"/>
        <w:jc w:val="both"/>
        <w:rPr>
          <w:sz w:val="20"/>
          <w:szCs w:val="20"/>
        </w:rPr>
      </w:pPr>
      <w:r w:rsidRPr="00B9009D">
        <w:rPr>
          <w:sz w:val="20"/>
          <w:szCs w:val="20"/>
        </w:rPr>
        <w:t xml:space="preserve">The rate of contributions per team shall be determined by General Committee. Should a school subsequently withdraw a team from the competition the entry fee will not be refunded. </w:t>
      </w:r>
      <w:r w:rsidR="00B9009D" w:rsidRPr="00B9009D">
        <w:rPr>
          <w:sz w:val="20"/>
          <w:szCs w:val="20"/>
        </w:rPr>
        <w:t xml:space="preserve">The </w:t>
      </w:r>
      <w:r w:rsidR="00FF4FEC" w:rsidRPr="00B9009D">
        <w:rPr>
          <w:sz w:val="20"/>
          <w:szCs w:val="20"/>
        </w:rPr>
        <w:t>202</w:t>
      </w:r>
      <w:r w:rsidR="00BB5764" w:rsidRPr="00B9009D">
        <w:rPr>
          <w:sz w:val="20"/>
          <w:szCs w:val="20"/>
        </w:rPr>
        <w:t>3</w:t>
      </w:r>
      <w:r w:rsidR="00FF4FEC" w:rsidRPr="00B9009D">
        <w:rPr>
          <w:sz w:val="20"/>
          <w:szCs w:val="20"/>
        </w:rPr>
        <w:t xml:space="preserve"> Entry </w:t>
      </w:r>
      <w:r w:rsidR="00A24F7F" w:rsidRPr="00B9009D">
        <w:rPr>
          <w:sz w:val="20"/>
          <w:szCs w:val="20"/>
        </w:rPr>
        <w:t xml:space="preserve">fee </w:t>
      </w:r>
      <w:r w:rsidR="00FF4FEC" w:rsidRPr="00B9009D">
        <w:rPr>
          <w:sz w:val="20"/>
          <w:szCs w:val="20"/>
        </w:rPr>
        <w:t>is £15 per team.</w:t>
      </w:r>
    </w:p>
    <w:p w14:paraId="55CFC03F" w14:textId="54C6B904" w:rsidR="004E4F13" w:rsidRPr="00B9009D" w:rsidRDefault="002E6B3E" w:rsidP="004E4F13">
      <w:pPr>
        <w:spacing w:after="0"/>
        <w:ind w:left="720"/>
        <w:jc w:val="both"/>
        <w:rPr>
          <w:sz w:val="20"/>
          <w:szCs w:val="20"/>
        </w:rPr>
      </w:pPr>
      <w:r w:rsidRPr="00B9009D">
        <w:rPr>
          <w:sz w:val="20"/>
          <w:szCs w:val="20"/>
        </w:rPr>
        <w:t>i</w:t>
      </w:r>
      <w:r w:rsidR="00694627" w:rsidRPr="00B9009D">
        <w:rPr>
          <w:sz w:val="20"/>
          <w:szCs w:val="20"/>
        </w:rPr>
        <w:t xml:space="preserve">v. The </w:t>
      </w:r>
      <w:r w:rsidR="004930BF" w:rsidRPr="00B9009D">
        <w:rPr>
          <w:sz w:val="20"/>
          <w:szCs w:val="20"/>
        </w:rPr>
        <w:t>ESAA W</w:t>
      </w:r>
      <w:r w:rsidR="00694627" w:rsidRPr="00B9009D">
        <w:rPr>
          <w:sz w:val="20"/>
          <w:szCs w:val="20"/>
        </w:rPr>
        <w:t xml:space="preserve">inter Events Committee reserves the right to refuse entries from schools in any area where no school has expressed a willingness to act as a </w:t>
      </w:r>
      <w:r w:rsidR="00B9009D" w:rsidRPr="00B9009D">
        <w:rPr>
          <w:sz w:val="20"/>
          <w:szCs w:val="20"/>
        </w:rPr>
        <w:t xml:space="preserve">first round </w:t>
      </w:r>
      <w:r w:rsidR="00694627" w:rsidRPr="00B9009D">
        <w:rPr>
          <w:sz w:val="20"/>
          <w:szCs w:val="20"/>
        </w:rPr>
        <w:t xml:space="preserve">host. </w:t>
      </w:r>
    </w:p>
    <w:p w14:paraId="3CE9C2BF" w14:textId="2E6DE843" w:rsidR="004E4F13" w:rsidRPr="00B9009D" w:rsidRDefault="00694627" w:rsidP="004E4F13">
      <w:pPr>
        <w:spacing w:after="0"/>
        <w:ind w:left="720"/>
        <w:jc w:val="both"/>
        <w:rPr>
          <w:sz w:val="20"/>
          <w:szCs w:val="20"/>
        </w:rPr>
      </w:pPr>
      <w:r w:rsidRPr="00B9009D">
        <w:rPr>
          <w:sz w:val="20"/>
          <w:szCs w:val="20"/>
        </w:rPr>
        <w:t xml:space="preserve">v. For each match, </w:t>
      </w:r>
      <w:r w:rsidR="00A24F7F" w:rsidRPr="00B9009D">
        <w:rPr>
          <w:sz w:val="20"/>
          <w:szCs w:val="20"/>
        </w:rPr>
        <w:t xml:space="preserve">meeting organisers will send out a declaration form </w:t>
      </w:r>
      <w:r w:rsidR="00B9009D" w:rsidRPr="00B9009D">
        <w:rPr>
          <w:sz w:val="20"/>
          <w:szCs w:val="20"/>
        </w:rPr>
        <w:t xml:space="preserve">showing the numbers </w:t>
      </w:r>
      <w:r w:rsidR="00B9009D" w:rsidRPr="00B9009D">
        <w:rPr>
          <w:sz w:val="20"/>
          <w:szCs w:val="20"/>
        </w:rPr>
        <w:t>allocated</w:t>
      </w:r>
      <w:r w:rsidR="00B9009D" w:rsidRPr="00B9009D">
        <w:rPr>
          <w:sz w:val="20"/>
          <w:szCs w:val="20"/>
        </w:rPr>
        <w:t xml:space="preserve"> </w:t>
      </w:r>
      <w:r w:rsidR="00A24F7F" w:rsidRPr="00B9009D">
        <w:rPr>
          <w:sz w:val="20"/>
          <w:szCs w:val="20"/>
        </w:rPr>
        <w:t xml:space="preserve">to </w:t>
      </w:r>
      <w:r w:rsidR="00B9009D" w:rsidRPr="00B9009D">
        <w:rPr>
          <w:sz w:val="20"/>
          <w:szCs w:val="20"/>
        </w:rPr>
        <w:t>each</w:t>
      </w:r>
      <w:r w:rsidR="00A24F7F" w:rsidRPr="00B9009D">
        <w:rPr>
          <w:sz w:val="20"/>
          <w:szCs w:val="20"/>
        </w:rPr>
        <w:t xml:space="preserve"> school taking part in that meeting. This </w:t>
      </w:r>
      <w:r w:rsidR="00793C6F">
        <w:rPr>
          <w:sz w:val="20"/>
          <w:szCs w:val="20"/>
        </w:rPr>
        <w:t>form must</w:t>
      </w:r>
      <w:r w:rsidRPr="00B9009D">
        <w:rPr>
          <w:sz w:val="20"/>
          <w:szCs w:val="20"/>
        </w:rPr>
        <w:t xml:space="preserve"> </w:t>
      </w:r>
      <w:r w:rsidR="00A24F7F" w:rsidRPr="00B9009D">
        <w:rPr>
          <w:sz w:val="20"/>
          <w:szCs w:val="20"/>
        </w:rPr>
        <w:t xml:space="preserve">be </w:t>
      </w:r>
      <w:r w:rsidRPr="00B9009D">
        <w:rPr>
          <w:sz w:val="20"/>
          <w:szCs w:val="20"/>
        </w:rPr>
        <w:t>complete</w:t>
      </w:r>
      <w:r w:rsidR="00A24F7F" w:rsidRPr="00B9009D">
        <w:rPr>
          <w:sz w:val="20"/>
          <w:szCs w:val="20"/>
        </w:rPr>
        <w:t>d and returned at</w:t>
      </w:r>
      <w:r w:rsidRPr="00B9009D">
        <w:rPr>
          <w:sz w:val="20"/>
          <w:szCs w:val="20"/>
        </w:rPr>
        <w:t xml:space="preserve"> least a day before each match or earlier if requested to do so by the competition organiser. </w:t>
      </w:r>
    </w:p>
    <w:p w14:paraId="0EBBC981" w14:textId="62F83142" w:rsidR="004E4F13" w:rsidRPr="00B9009D" w:rsidRDefault="00694627" w:rsidP="004E4F13">
      <w:pPr>
        <w:spacing w:after="0"/>
        <w:ind w:left="720"/>
        <w:jc w:val="both"/>
        <w:rPr>
          <w:sz w:val="20"/>
          <w:szCs w:val="20"/>
        </w:rPr>
      </w:pPr>
      <w:r w:rsidRPr="00B9009D">
        <w:rPr>
          <w:sz w:val="20"/>
          <w:szCs w:val="20"/>
        </w:rPr>
        <w:t xml:space="preserve">vi. The team declaration </w:t>
      </w:r>
      <w:r w:rsidR="00B9009D" w:rsidRPr="00B9009D">
        <w:rPr>
          <w:sz w:val="20"/>
          <w:szCs w:val="20"/>
        </w:rPr>
        <w:t xml:space="preserve">form </w:t>
      </w:r>
      <w:r w:rsidRPr="00B9009D">
        <w:rPr>
          <w:sz w:val="20"/>
          <w:szCs w:val="20"/>
        </w:rPr>
        <w:t xml:space="preserve">must be </w:t>
      </w:r>
      <w:proofErr w:type="gramStart"/>
      <w:r w:rsidRPr="00B9009D">
        <w:rPr>
          <w:sz w:val="20"/>
          <w:szCs w:val="20"/>
        </w:rPr>
        <w:t>printed</w:t>
      </w:r>
      <w:proofErr w:type="gramEnd"/>
      <w:r w:rsidRPr="00B9009D">
        <w:rPr>
          <w:sz w:val="20"/>
          <w:szCs w:val="20"/>
        </w:rPr>
        <w:t xml:space="preserve"> and a signed copy handed to the race organiser at least half an hour before the first race of the m</w:t>
      </w:r>
      <w:r w:rsidR="00B9009D" w:rsidRPr="00B9009D">
        <w:rPr>
          <w:sz w:val="20"/>
          <w:szCs w:val="20"/>
        </w:rPr>
        <w:t>eeting</w:t>
      </w:r>
      <w:r w:rsidR="00A24F7F" w:rsidRPr="00B9009D">
        <w:rPr>
          <w:sz w:val="20"/>
          <w:szCs w:val="20"/>
        </w:rPr>
        <w:t xml:space="preserve"> and any</w:t>
      </w:r>
      <w:r w:rsidRPr="00B9009D">
        <w:rPr>
          <w:sz w:val="20"/>
          <w:szCs w:val="20"/>
        </w:rPr>
        <w:t xml:space="preserve"> changes to the pre-declared team must be clearly marked on this copy. </w:t>
      </w:r>
    </w:p>
    <w:p w14:paraId="20F6EE9A" w14:textId="2272DB7D" w:rsidR="004E4F13" w:rsidRPr="00B9009D" w:rsidRDefault="00694627" w:rsidP="004E4F13">
      <w:pPr>
        <w:spacing w:after="0"/>
        <w:ind w:left="720"/>
        <w:jc w:val="both"/>
        <w:rPr>
          <w:sz w:val="20"/>
          <w:szCs w:val="20"/>
        </w:rPr>
      </w:pPr>
      <w:r w:rsidRPr="00B9009D">
        <w:rPr>
          <w:sz w:val="20"/>
          <w:szCs w:val="20"/>
        </w:rPr>
        <w:t xml:space="preserve">viii. For the </w:t>
      </w:r>
      <w:r w:rsidR="00B9009D" w:rsidRPr="00B9009D">
        <w:rPr>
          <w:sz w:val="20"/>
          <w:szCs w:val="20"/>
        </w:rPr>
        <w:t xml:space="preserve">Cup </w:t>
      </w:r>
      <w:r w:rsidRPr="00B9009D">
        <w:rPr>
          <w:sz w:val="20"/>
          <w:szCs w:val="20"/>
        </w:rPr>
        <w:t>Final each team shall make up to twelve (12) nominations</w:t>
      </w:r>
      <w:r w:rsidR="00793C6F">
        <w:rPr>
          <w:sz w:val="20"/>
          <w:szCs w:val="20"/>
        </w:rPr>
        <w:t xml:space="preserve"> </w:t>
      </w:r>
      <w:r w:rsidR="00793C6F" w:rsidRPr="00B9009D">
        <w:rPr>
          <w:sz w:val="20"/>
          <w:szCs w:val="20"/>
        </w:rPr>
        <w:t xml:space="preserve">within five (5) days following the Regional Final </w:t>
      </w:r>
      <w:r w:rsidRPr="00B9009D">
        <w:rPr>
          <w:sz w:val="20"/>
          <w:szCs w:val="20"/>
        </w:rPr>
        <w:t xml:space="preserve">from which they declare a maximum of six (6), but not less than four runners, on the day. </w:t>
      </w:r>
    </w:p>
    <w:p w14:paraId="26B997CC" w14:textId="4E9AF4D0" w:rsidR="004930BF" w:rsidRPr="00B9009D" w:rsidRDefault="002E6B3E" w:rsidP="004E4F13">
      <w:pPr>
        <w:spacing w:after="0"/>
        <w:ind w:left="720"/>
        <w:jc w:val="both"/>
        <w:rPr>
          <w:sz w:val="20"/>
          <w:szCs w:val="20"/>
        </w:rPr>
      </w:pPr>
      <w:r w:rsidRPr="00B9009D">
        <w:rPr>
          <w:sz w:val="20"/>
          <w:szCs w:val="20"/>
        </w:rPr>
        <w:t>vii</w:t>
      </w:r>
      <w:r w:rsidR="00694627" w:rsidRPr="00B9009D">
        <w:rPr>
          <w:sz w:val="20"/>
          <w:szCs w:val="20"/>
        </w:rPr>
        <w:t xml:space="preserve">. Any team fielding an ineligible runner shall be disqualified. </w:t>
      </w:r>
    </w:p>
    <w:p w14:paraId="7CE9D98A" w14:textId="77777777" w:rsidR="004930BF" w:rsidRPr="00B9009D" w:rsidRDefault="004930BF" w:rsidP="004E4F13">
      <w:pPr>
        <w:spacing w:after="0"/>
        <w:jc w:val="both"/>
        <w:rPr>
          <w:sz w:val="8"/>
          <w:szCs w:val="8"/>
        </w:rPr>
      </w:pPr>
    </w:p>
    <w:p w14:paraId="35399785" w14:textId="77777777" w:rsidR="004930BF" w:rsidRPr="00B9009D" w:rsidRDefault="00694627" w:rsidP="004E4F13">
      <w:pPr>
        <w:spacing w:after="0"/>
        <w:jc w:val="both"/>
        <w:rPr>
          <w:sz w:val="20"/>
          <w:szCs w:val="20"/>
        </w:rPr>
      </w:pPr>
      <w:r w:rsidRPr="00B9009D">
        <w:rPr>
          <w:sz w:val="20"/>
          <w:szCs w:val="20"/>
        </w:rPr>
        <w:t xml:space="preserve">22. </w:t>
      </w:r>
      <w:r w:rsidRPr="00B9009D">
        <w:rPr>
          <w:b/>
          <w:bCs/>
          <w:sz w:val="20"/>
          <w:szCs w:val="20"/>
        </w:rPr>
        <w:t>Distances.</w:t>
      </w:r>
      <w:r w:rsidRPr="00B9009D">
        <w:rPr>
          <w:sz w:val="20"/>
          <w:szCs w:val="20"/>
        </w:rPr>
        <w:t xml:space="preserve"> The length of the course in all rounds shall be: </w:t>
      </w:r>
    </w:p>
    <w:p w14:paraId="58B36002" w14:textId="13993163" w:rsidR="00B9009D" w:rsidRDefault="00694627" w:rsidP="00793C6F">
      <w:pPr>
        <w:tabs>
          <w:tab w:val="left" w:pos="2410"/>
          <w:tab w:val="left" w:pos="5387"/>
        </w:tabs>
        <w:spacing w:after="0"/>
        <w:ind w:firstLine="720"/>
        <w:jc w:val="both"/>
        <w:rPr>
          <w:sz w:val="20"/>
          <w:szCs w:val="20"/>
        </w:rPr>
      </w:pPr>
      <w:r w:rsidRPr="00B9009D">
        <w:rPr>
          <w:sz w:val="20"/>
          <w:szCs w:val="20"/>
        </w:rPr>
        <w:t xml:space="preserve">Junior Boys: </w:t>
      </w:r>
      <w:r w:rsidR="00DD35CE" w:rsidRPr="00B9009D">
        <w:rPr>
          <w:sz w:val="20"/>
          <w:szCs w:val="20"/>
        </w:rPr>
        <w:tab/>
      </w:r>
      <w:r w:rsidRPr="00B9009D">
        <w:rPr>
          <w:sz w:val="20"/>
          <w:szCs w:val="20"/>
        </w:rPr>
        <w:t xml:space="preserve">2,500 – 3,000 metres </w:t>
      </w:r>
      <w:r w:rsidR="00B9009D">
        <w:rPr>
          <w:sz w:val="20"/>
          <w:szCs w:val="20"/>
        </w:rPr>
        <w:tab/>
      </w:r>
      <w:r w:rsidR="00793C6F" w:rsidRPr="00B9009D">
        <w:rPr>
          <w:sz w:val="20"/>
          <w:szCs w:val="20"/>
        </w:rPr>
        <w:t xml:space="preserve">Junior Girls: </w:t>
      </w:r>
      <w:r w:rsidR="00793C6F" w:rsidRPr="00B9009D">
        <w:rPr>
          <w:sz w:val="20"/>
          <w:szCs w:val="20"/>
        </w:rPr>
        <w:tab/>
      </w:r>
      <w:r w:rsidR="00793C6F" w:rsidRPr="00B9009D">
        <w:rPr>
          <w:sz w:val="20"/>
          <w:szCs w:val="20"/>
        </w:rPr>
        <w:tab/>
        <w:t>2,000 – 2,500 metres</w:t>
      </w:r>
    </w:p>
    <w:p w14:paraId="0E7C4770" w14:textId="184D9BDF" w:rsidR="004930BF" w:rsidRPr="00B9009D" w:rsidRDefault="00694627" w:rsidP="00793C6F">
      <w:pPr>
        <w:tabs>
          <w:tab w:val="left" w:pos="2410"/>
          <w:tab w:val="left" w:pos="5387"/>
        </w:tabs>
        <w:spacing w:after="0"/>
        <w:ind w:firstLine="720"/>
        <w:jc w:val="both"/>
        <w:rPr>
          <w:sz w:val="20"/>
          <w:szCs w:val="20"/>
        </w:rPr>
      </w:pPr>
      <w:r w:rsidRPr="00B9009D">
        <w:rPr>
          <w:sz w:val="20"/>
          <w:szCs w:val="20"/>
        </w:rPr>
        <w:t xml:space="preserve">Intermediate Boys: </w:t>
      </w:r>
      <w:r w:rsidR="00793C6F">
        <w:rPr>
          <w:sz w:val="20"/>
          <w:szCs w:val="20"/>
        </w:rPr>
        <w:tab/>
      </w:r>
      <w:r w:rsidRPr="00B9009D">
        <w:rPr>
          <w:sz w:val="20"/>
          <w:szCs w:val="20"/>
        </w:rPr>
        <w:t xml:space="preserve">4,000 – 4,500 metres </w:t>
      </w:r>
      <w:r w:rsidR="00793C6F">
        <w:rPr>
          <w:sz w:val="20"/>
          <w:szCs w:val="20"/>
        </w:rPr>
        <w:tab/>
      </w:r>
      <w:r w:rsidR="00793C6F" w:rsidRPr="00B9009D">
        <w:rPr>
          <w:sz w:val="20"/>
          <w:szCs w:val="20"/>
        </w:rPr>
        <w:t xml:space="preserve">Intermediate Girls: </w:t>
      </w:r>
      <w:r w:rsidR="00793C6F" w:rsidRPr="00B9009D">
        <w:rPr>
          <w:sz w:val="20"/>
          <w:szCs w:val="20"/>
        </w:rPr>
        <w:tab/>
        <w:t>2,500 – 3,000 metres</w:t>
      </w:r>
    </w:p>
    <w:p w14:paraId="529958BD" w14:textId="190AFAA5" w:rsidR="004E4F13" w:rsidRPr="00B9009D" w:rsidRDefault="00694627" w:rsidP="00793C6F">
      <w:pPr>
        <w:tabs>
          <w:tab w:val="left" w:pos="2410"/>
          <w:tab w:val="left" w:pos="5387"/>
        </w:tabs>
        <w:spacing w:after="0"/>
        <w:ind w:firstLine="720"/>
        <w:jc w:val="both"/>
        <w:rPr>
          <w:sz w:val="20"/>
          <w:szCs w:val="20"/>
        </w:rPr>
      </w:pPr>
      <w:r w:rsidRPr="00B9009D">
        <w:rPr>
          <w:sz w:val="20"/>
          <w:szCs w:val="20"/>
        </w:rPr>
        <w:t xml:space="preserve">Senior Boys: </w:t>
      </w:r>
      <w:r w:rsidR="00DD35CE" w:rsidRPr="00B9009D">
        <w:rPr>
          <w:sz w:val="20"/>
          <w:szCs w:val="20"/>
        </w:rPr>
        <w:tab/>
      </w:r>
      <w:r w:rsidRPr="00B9009D">
        <w:rPr>
          <w:sz w:val="20"/>
          <w:szCs w:val="20"/>
        </w:rPr>
        <w:t xml:space="preserve">5,000 – 5,500 metres </w:t>
      </w:r>
      <w:r w:rsidR="00793C6F">
        <w:rPr>
          <w:sz w:val="20"/>
          <w:szCs w:val="20"/>
        </w:rPr>
        <w:tab/>
      </w:r>
      <w:r w:rsidRPr="00B9009D">
        <w:rPr>
          <w:sz w:val="20"/>
          <w:szCs w:val="20"/>
        </w:rPr>
        <w:t xml:space="preserve">Senior Girls: </w:t>
      </w:r>
      <w:r w:rsidR="00DD35CE" w:rsidRPr="00B9009D">
        <w:rPr>
          <w:sz w:val="20"/>
          <w:szCs w:val="20"/>
        </w:rPr>
        <w:tab/>
      </w:r>
      <w:r w:rsidR="00DD35CE" w:rsidRPr="00B9009D">
        <w:rPr>
          <w:sz w:val="20"/>
          <w:szCs w:val="20"/>
        </w:rPr>
        <w:tab/>
      </w:r>
      <w:r w:rsidRPr="00B9009D">
        <w:rPr>
          <w:sz w:val="20"/>
          <w:szCs w:val="20"/>
        </w:rPr>
        <w:t xml:space="preserve">3,000 – 3,500 metres </w:t>
      </w:r>
    </w:p>
    <w:p w14:paraId="37D0C6B3" w14:textId="0A1494B3" w:rsidR="00590B01" w:rsidRPr="00B9009D" w:rsidRDefault="00694627" w:rsidP="004E4F13">
      <w:pPr>
        <w:spacing w:after="0"/>
        <w:ind w:left="720"/>
        <w:jc w:val="both"/>
        <w:rPr>
          <w:sz w:val="20"/>
          <w:szCs w:val="20"/>
        </w:rPr>
      </w:pPr>
      <w:r w:rsidRPr="00B9009D">
        <w:rPr>
          <w:sz w:val="20"/>
          <w:szCs w:val="20"/>
        </w:rPr>
        <w:t xml:space="preserve">The severity of the course shall be considered when determining the distance within the above limits. The course should be clearly marked, free from dangerous hazards, with an unhindered run of the appropriate length to the finish line. </w:t>
      </w:r>
    </w:p>
    <w:p w14:paraId="0C0DBEC1" w14:textId="77777777" w:rsidR="00590B01" w:rsidRPr="00B9009D" w:rsidRDefault="00590B01" w:rsidP="004E4F13">
      <w:pPr>
        <w:spacing w:after="0"/>
        <w:jc w:val="both"/>
        <w:rPr>
          <w:sz w:val="8"/>
          <w:szCs w:val="8"/>
        </w:rPr>
      </w:pPr>
    </w:p>
    <w:p w14:paraId="22011BD1" w14:textId="77777777" w:rsidR="004E4F13" w:rsidRPr="00B9009D" w:rsidRDefault="00694627" w:rsidP="004E4F13">
      <w:pPr>
        <w:spacing w:after="0"/>
        <w:jc w:val="both"/>
        <w:rPr>
          <w:sz w:val="20"/>
          <w:szCs w:val="20"/>
        </w:rPr>
      </w:pPr>
      <w:r w:rsidRPr="00B9009D">
        <w:rPr>
          <w:sz w:val="20"/>
          <w:szCs w:val="20"/>
        </w:rPr>
        <w:t xml:space="preserve">23. </w:t>
      </w:r>
      <w:r w:rsidRPr="00B9009D">
        <w:rPr>
          <w:b/>
          <w:bCs/>
          <w:sz w:val="20"/>
          <w:szCs w:val="20"/>
        </w:rPr>
        <w:t>The Competition</w:t>
      </w:r>
      <w:r w:rsidRPr="00B9009D">
        <w:rPr>
          <w:sz w:val="20"/>
          <w:szCs w:val="20"/>
        </w:rPr>
        <w:t xml:space="preserve">. The competition shall be run in three stages: </w:t>
      </w:r>
    </w:p>
    <w:p w14:paraId="23BFBC31" w14:textId="4A4E1B6F" w:rsidR="004E4F13" w:rsidRPr="00B9009D" w:rsidRDefault="00694627" w:rsidP="004E4F13">
      <w:pPr>
        <w:spacing w:after="0"/>
        <w:ind w:left="720"/>
        <w:jc w:val="both"/>
        <w:rPr>
          <w:sz w:val="20"/>
          <w:szCs w:val="20"/>
        </w:rPr>
      </w:pPr>
      <w:r w:rsidRPr="00B9009D">
        <w:rPr>
          <w:sz w:val="20"/>
          <w:szCs w:val="20"/>
        </w:rPr>
        <w:t xml:space="preserve">(a) A First Round to take place in </w:t>
      </w:r>
      <w:r w:rsidR="00B9009D" w:rsidRPr="00B9009D">
        <w:rPr>
          <w:sz w:val="20"/>
          <w:szCs w:val="20"/>
        </w:rPr>
        <w:t>September/</w:t>
      </w:r>
      <w:r w:rsidRPr="00B9009D">
        <w:rPr>
          <w:sz w:val="20"/>
          <w:szCs w:val="20"/>
        </w:rPr>
        <w:t xml:space="preserve">October, preferably mid-week, at “host” schools within reasonable travelling distance of the visiting schools. </w:t>
      </w:r>
      <w:r w:rsidR="002E6B3E" w:rsidRPr="00B9009D">
        <w:rPr>
          <w:sz w:val="20"/>
          <w:szCs w:val="20"/>
        </w:rPr>
        <w:t>Teams tying scores both progress to the next round.</w:t>
      </w:r>
    </w:p>
    <w:p w14:paraId="71A10FFD" w14:textId="56B32329" w:rsidR="004E4F13" w:rsidRPr="00B9009D" w:rsidRDefault="00694627" w:rsidP="004E4F13">
      <w:pPr>
        <w:spacing w:after="0"/>
        <w:ind w:left="720"/>
        <w:jc w:val="both"/>
        <w:rPr>
          <w:sz w:val="20"/>
          <w:szCs w:val="20"/>
        </w:rPr>
      </w:pPr>
      <w:r w:rsidRPr="00B9009D">
        <w:rPr>
          <w:sz w:val="20"/>
          <w:szCs w:val="20"/>
        </w:rPr>
        <w:t>(b) A Regional Round to take place on the second Saturday in November</w:t>
      </w:r>
      <w:r w:rsidR="00A24F7F" w:rsidRPr="00B9009D">
        <w:rPr>
          <w:sz w:val="20"/>
          <w:szCs w:val="20"/>
        </w:rPr>
        <w:t xml:space="preserve"> or during th</w:t>
      </w:r>
      <w:r w:rsidR="00B9009D" w:rsidRPr="00B9009D">
        <w:rPr>
          <w:sz w:val="20"/>
          <w:szCs w:val="20"/>
        </w:rPr>
        <w:t>e</w:t>
      </w:r>
      <w:r w:rsidR="00A24F7F" w:rsidRPr="00B9009D">
        <w:rPr>
          <w:sz w:val="20"/>
          <w:szCs w:val="20"/>
        </w:rPr>
        <w:t xml:space="preserve"> preceding week</w:t>
      </w:r>
      <w:r w:rsidRPr="00B9009D">
        <w:rPr>
          <w:sz w:val="20"/>
          <w:szCs w:val="20"/>
        </w:rPr>
        <w:t xml:space="preserve">. The matches to take place at “host” schools in nine (9) Regions, the number and definition of these Regions to be decide by the Winter Events Committee in the light of the annual entry. </w:t>
      </w:r>
      <w:r w:rsidR="002E6B3E" w:rsidRPr="00B9009D">
        <w:rPr>
          <w:sz w:val="20"/>
          <w:szCs w:val="20"/>
        </w:rPr>
        <w:t>Teams tying scores both progress to the next round.</w:t>
      </w:r>
    </w:p>
    <w:p w14:paraId="6E18D0FD" w14:textId="521B0524" w:rsidR="00590B01" w:rsidRPr="00B9009D" w:rsidRDefault="00694627" w:rsidP="004E4F13">
      <w:pPr>
        <w:spacing w:after="0"/>
        <w:ind w:left="720"/>
        <w:jc w:val="both"/>
        <w:rPr>
          <w:sz w:val="20"/>
          <w:szCs w:val="20"/>
        </w:rPr>
      </w:pPr>
      <w:r w:rsidRPr="00B9009D">
        <w:rPr>
          <w:sz w:val="20"/>
          <w:szCs w:val="20"/>
        </w:rPr>
        <w:t xml:space="preserve">(c) The Cup Final. All arrangements for the Cup Final shall be the responsibility of the Winter Events Committee. </w:t>
      </w:r>
    </w:p>
    <w:p w14:paraId="254406A7" w14:textId="77777777" w:rsidR="00590B01" w:rsidRPr="00B9009D" w:rsidRDefault="00590B01" w:rsidP="004E4F13">
      <w:pPr>
        <w:spacing w:after="0"/>
        <w:jc w:val="both"/>
        <w:rPr>
          <w:sz w:val="8"/>
          <w:szCs w:val="8"/>
        </w:rPr>
      </w:pPr>
    </w:p>
    <w:p w14:paraId="0C05F084" w14:textId="49A73FB4" w:rsidR="004E4F13" w:rsidRPr="00B9009D" w:rsidRDefault="00694627" w:rsidP="004E4F13">
      <w:pPr>
        <w:spacing w:after="0"/>
        <w:jc w:val="both"/>
        <w:rPr>
          <w:b/>
          <w:bCs/>
          <w:sz w:val="20"/>
          <w:szCs w:val="20"/>
        </w:rPr>
      </w:pPr>
      <w:r w:rsidRPr="00B9009D">
        <w:rPr>
          <w:sz w:val="20"/>
          <w:szCs w:val="20"/>
        </w:rPr>
        <w:t xml:space="preserve">24. </w:t>
      </w:r>
      <w:r w:rsidR="00590B01" w:rsidRPr="00B9009D">
        <w:rPr>
          <w:b/>
          <w:bCs/>
          <w:sz w:val="20"/>
          <w:szCs w:val="20"/>
        </w:rPr>
        <w:t>Prog</w:t>
      </w:r>
      <w:r w:rsidR="00FF4FEC" w:rsidRPr="00B9009D">
        <w:rPr>
          <w:b/>
          <w:bCs/>
          <w:sz w:val="20"/>
          <w:szCs w:val="20"/>
        </w:rPr>
        <w:t>r</w:t>
      </w:r>
      <w:r w:rsidR="00590B01" w:rsidRPr="00B9009D">
        <w:rPr>
          <w:b/>
          <w:bCs/>
          <w:sz w:val="20"/>
          <w:szCs w:val="20"/>
        </w:rPr>
        <w:t>ess within the competition</w:t>
      </w:r>
    </w:p>
    <w:p w14:paraId="0B94C76E" w14:textId="2C491DB8" w:rsidR="00590B01" w:rsidRPr="00B9009D" w:rsidRDefault="00694627" w:rsidP="004E4F13">
      <w:pPr>
        <w:spacing w:after="0"/>
        <w:ind w:firstLine="720"/>
        <w:jc w:val="both"/>
        <w:rPr>
          <w:sz w:val="20"/>
          <w:szCs w:val="20"/>
        </w:rPr>
      </w:pPr>
      <w:r w:rsidRPr="00B9009D">
        <w:rPr>
          <w:sz w:val="20"/>
          <w:szCs w:val="20"/>
        </w:rPr>
        <w:t xml:space="preserve">A minimum of two schools shall proceed from each match in the competition to the following round. </w:t>
      </w:r>
    </w:p>
    <w:p w14:paraId="2FFA1D0B" w14:textId="77777777" w:rsidR="00590B01" w:rsidRPr="00B9009D" w:rsidRDefault="00590B01" w:rsidP="004E4F13">
      <w:pPr>
        <w:spacing w:after="0"/>
        <w:jc w:val="both"/>
        <w:rPr>
          <w:sz w:val="8"/>
          <w:szCs w:val="8"/>
        </w:rPr>
      </w:pPr>
    </w:p>
    <w:p w14:paraId="0B31B5A2" w14:textId="77777777" w:rsidR="00590B01" w:rsidRPr="00B9009D" w:rsidRDefault="00694627" w:rsidP="004E4F13">
      <w:pPr>
        <w:spacing w:after="0"/>
        <w:jc w:val="both"/>
        <w:rPr>
          <w:sz w:val="20"/>
          <w:szCs w:val="20"/>
        </w:rPr>
      </w:pPr>
      <w:r w:rsidRPr="00B9009D">
        <w:rPr>
          <w:sz w:val="20"/>
          <w:szCs w:val="20"/>
        </w:rPr>
        <w:t xml:space="preserve">25. </w:t>
      </w:r>
      <w:r w:rsidRPr="00B9009D">
        <w:rPr>
          <w:b/>
          <w:bCs/>
          <w:sz w:val="20"/>
          <w:szCs w:val="20"/>
        </w:rPr>
        <w:t>Scoring.</w:t>
      </w:r>
      <w:r w:rsidRPr="00B9009D">
        <w:rPr>
          <w:sz w:val="20"/>
          <w:szCs w:val="20"/>
        </w:rPr>
        <w:t xml:space="preserve"> </w:t>
      </w:r>
    </w:p>
    <w:p w14:paraId="02412A9A" w14:textId="77777777" w:rsidR="00590B01" w:rsidRPr="00B9009D" w:rsidRDefault="00694627" w:rsidP="004E4F13">
      <w:pPr>
        <w:spacing w:after="0"/>
        <w:ind w:left="720"/>
        <w:jc w:val="both"/>
        <w:rPr>
          <w:sz w:val="20"/>
          <w:szCs w:val="20"/>
        </w:rPr>
      </w:pPr>
      <w:proofErr w:type="spellStart"/>
      <w:r w:rsidRPr="00B9009D">
        <w:rPr>
          <w:sz w:val="20"/>
          <w:szCs w:val="20"/>
        </w:rPr>
        <w:t>i</w:t>
      </w:r>
      <w:proofErr w:type="spellEnd"/>
      <w:r w:rsidRPr="00B9009D">
        <w:rPr>
          <w:sz w:val="20"/>
          <w:szCs w:val="20"/>
        </w:rPr>
        <w:t xml:space="preserve">. At the conclusion of each match, the official judges shall decide the respective places of the scoring competitors of each school team and add these together. The team with the lowest aggregate shall be declared the winner. </w:t>
      </w:r>
    </w:p>
    <w:p w14:paraId="7AAD6A1E" w14:textId="77777777" w:rsidR="00590B01" w:rsidRPr="00B9009D" w:rsidRDefault="00694627" w:rsidP="004E4F13">
      <w:pPr>
        <w:spacing w:after="0"/>
        <w:ind w:left="720"/>
        <w:jc w:val="both"/>
        <w:rPr>
          <w:sz w:val="20"/>
          <w:szCs w:val="20"/>
        </w:rPr>
      </w:pPr>
      <w:r w:rsidRPr="00B9009D">
        <w:rPr>
          <w:sz w:val="20"/>
          <w:szCs w:val="20"/>
        </w:rPr>
        <w:t xml:space="preserve">ii. The leading </w:t>
      </w:r>
      <w:r w:rsidRPr="00B9009D">
        <w:rPr>
          <w:b/>
          <w:bCs/>
          <w:i/>
          <w:iCs/>
          <w:sz w:val="20"/>
          <w:szCs w:val="20"/>
        </w:rPr>
        <w:t>four runners in each team shall be the scoring competitors</w:t>
      </w:r>
      <w:r w:rsidRPr="00B9009D">
        <w:rPr>
          <w:sz w:val="20"/>
          <w:szCs w:val="20"/>
        </w:rPr>
        <w:t xml:space="preserve"> and, in the event of aggregate scores being equal, the winning team shall be that whose last scoring runner finished nearer to the first place. </w:t>
      </w:r>
    </w:p>
    <w:p w14:paraId="76C48A3B" w14:textId="77777777" w:rsidR="00590B01" w:rsidRPr="00B9009D" w:rsidRDefault="00590B01" w:rsidP="004E4F13">
      <w:pPr>
        <w:spacing w:after="0"/>
        <w:jc w:val="both"/>
        <w:rPr>
          <w:sz w:val="8"/>
          <w:szCs w:val="8"/>
        </w:rPr>
      </w:pPr>
    </w:p>
    <w:p w14:paraId="7C7EFE95" w14:textId="77777777" w:rsidR="00590B01" w:rsidRPr="00B9009D" w:rsidRDefault="00694627" w:rsidP="004E4F13">
      <w:pPr>
        <w:spacing w:after="0"/>
        <w:jc w:val="both"/>
        <w:rPr>
          <w:sz w:val="20"/>
          <w:szCs w:val="20"/>
        </w:rPr>
      </w:pPr>
      <w:r w:rsidRPr="00B9009D">
        <w:rPr>
          <w:sz w:val="20"/>
          <w:szCs w:val="20"/>
        </w:rPr>
        <w:t xml:space="preserve">26. </w:t>
      </w:r>
      <w:r w:rsidRPr="00B9009D">
        <w:rPr>
          <w:b/>
          <w:bCs/>
          <w:sz w:val="20"/>
          <w:szCs w:val="20"/>
        </w:rPr>
        <w:t>Officials.</w:t>
      </w:r>
      <w:r w:rsidRPr="00B9009D">
        <w:rPr>
          <w:sz w:val="20"/>
          <w:szCs w:val="20"/>
        </w:rPr>
        <w:t xml:space="preserve"> </w:t>
      </w:r>
    </w:p>
    <w:p w14:paraId="36E214CD" w14:textId="496DC62A" w:rsidR="00590B01" w:rsidRPr="00B9009D" w:rsidRDefault="00694627" w:rsidP="004E4F13">
      <w:pPr>
        <w:spacing w:after="0"/>
        <w:ind w:left="720"/>
        <w:jc w:val="both"/>
        <w:rPr>
          <w:sz w:val="20"/>
          <w:szCs w:val="20"/>
        </w:rPr>
      </w:pPr>
      <w:proofErr w:type="spellStart"/>
      <w:r w:rsidRPr="00B9009D">
        <w:rPr>
          <w:sz w:val="20"/>
          <w:szCs w:val="20"/>
        </w:rPr>
        <w:t>i</w:t>
      </w:r>
      <w:proofErr w:type="spellEnd"/>
      <w:r w:rsidRPr="00B9009D">
        <w:rPr>
          <w:sz w:val="20"/>
          <w:szCs w:val="20"/>
        </w:rPr>
        <w:t xml:space="preserve">. For first and Regional Round matches it is advisable that the following officials be appointed: Referee; Judge; </w:t>
      </w:r>
      <w:r w:rsidR="00610E93" w:rsidRPr="00B9009D">
        <w:rPr>
          <w:sz w:val="20"/>
          <w:szCs w:val="20"/>
        </w:rPr>
        <w:t>Finish Position R</w:t>
      </w:r>
      <w:r w:rsidRPr="00B9009D">
        <w:rPr>
          <w:sz w:val="20"/>
          <w:szCs w:val="20"/>
        </w:rPr>
        <w:t xml:space="preserve">ecorder; Funnel Controller; Disc Distributor; </w:t>
      </w:r>
      <w:r w:rsidR="00B9009D" w:rsidRPr="00B9009D">
        <w:rPr>
          <w:sz w:val="20"/>
          <w:szCs w:val="20"/>
        </w:rPr>
        <w:t xml:space="preserve">Timekeeper; </w:t>
      </w:r>
      <w:r w:rsidRPr="00B9009D">
        <w:rPr>
          <w:sz w:val="20"/>
          <w:szCs w:val="20"/>
        </w:rPr>
        <w:t xml:space="preserve">Starter; </w:t>
      </w:r>
      <w:r w:rsidR="00B9009D" w:rsidRPr="00B9009D">
        <w:rPr>
          <w:sz w:val="20"/>
          <w:szCs w:val="20"/>
        </w:rPr>
        <w:t>Results Operator/</w:t>
      </w:r>
      <w:r w:rsidRPr="00B9009D">
        <w:rPr>
          <w:sz w:val="20"/>
          <w:szCs w:val="20"/>
        </w:rPr>
        <w:t xml:space="preserve">Declaration Steward. </w:t>
      </w:r>
    </w:p>
    <w:p w14:paraId="04893848" w14:textId="77777777" w:rsidR="00610E93" w:rsidRPr="00B9009D" w:rsidRDefault="00694627" w:rsidP="004E4F13">
      <w:pPr>
        <w:spacing w:after="0"/>
        <w:ind w:left="720"/>
        <w:jc w:val="both"/>
        <w:rPr>
          <w:sz w:val="20"/>
          <w:szCs w:val="20"/>
        </w:rPr>
      </w:pPr>
      <w:r w:rsidRPr="00B9009D">
        <w:rPr>
          <w:sz w:val="20"/>
          <w:szCs w:val="20"/>
        </w:rPr>
        <w:t xml:space="preserve">ii. Visiting schools may be asked to assist with the provision of officials. </w:t>
      </w:r>
    </w:p>
    <w:p w14:paraId="382CC259" w14:textId="61768956" w:rsidR="00694627" w:rsidRDefault="00694627" w:rsidP="004E4F13">
      <w:pPr>
        <w:spacing w:after="0"/>
        <w:ind w:left="720"/>
        <w:jc w:val="both"/>
        <w:rPr>
          <w:sz w:val="20"/>
          <w:szCs w:val="20"/>
        </w:rPr>
      </w:pPr>
      <w:r w:rsidRPr="00B9009D">
        <w:rPr>
          <w:sz w:val="20"/>
          <w:szCs w:val="20"/>
        </w:rPr>
        <w:t>iii. The duties of officials shall be in accordance with the recommendations of the ESAA</w:t>
      </w:r>
      <w:r w:rsidR="00793C6F">
        <w:rPr>
          <w:sz w:val="20"/>
          <w:szCs w:val="20"/>
        </w:rPr>
        <w:t>.</w:t>
      </w:r>
    </w:p>
    <w:p w14:paraId="1B7F8D9F" w14:textId="77777777" w:rsidR="00793C6F" w:rsidRPr="00B9009D" w:rsidRDefault="00793C6F" w:rsidP="004E4F13">
      <w:pPr>
        <w:spacing w:after="0"/>
        <w:ind w:left="720"/>
        <w:jc w:val="both"/>
        <w:rPr>
          <w:sz w:val="20"/>
          <w:szCs w:val="20"/>
        </w:rPr>
      </w:pPr>
    </w:p>
    <w:p w14:paraId="2FA3B413" w14:textId="36400249" w:rsidR="00FF4FEC" w:rsidRPr="00B9009D" w:rsidRDefault="00FF4FEC" w:rsidP="00FF4FEC">
      <w:pPr>
        <w:spacing w:after="0"/>
        <w:jc w:val="both"/>
        <w:rPr>
          <w:sz w:val="8"/>
          <w:szCs w:val="8"/>
        </w:rPr>
      </w:pPr>
    </w:p>
    <w:p w14:paraId="50A48C00" w14:textId="505C6415" w:rsidR="00FF4FEC" w:rsidRPr="00B9009D" w:rsidRDefault="00FF4FEC" w:rsidP="00FF4FEC">
      <w:pPr>
        <w:spacing w:after="0"/>
        <w:jc w:val="both"/>
        <w:rPr>
          <w:b/>
          <w:bCs/>
          <w:sz w:val="20"/>
          <w:szCs w:val="20"/>
        </w:rPr>
      </w:pPr>
      <w:r w:rsidRPr="00B9009D">
        <w:rPr>
          <w:b/>
          <w:bCs/>
          <w:sz w:val="20"/>
          <w:szCs w:val="20"/>
        </w:rPr>
        <w:t xml:space="preserve">ESAA XC CUP Competition </w:t>
      </w:r>
      <w:r w:rsidR="008222A5">
        <w:rPr>
          <w:b/>
          <w:bCs/>
          <w:sz w:val="20"/>
          <w:szCs w:val="20"/>
        </w:rPr>
        <w:t>R</w:t>
      </w:r>
      <w:r w:rsidRPr="00B9009D">
        <w:rPr>
          <w:b/>
          <w:bCs/>
          <w:sz w:val="20"/>
          <w:szCs w:val="20"/>
        </w:rPr>
        <w:t>ules 202</w:t>
      </w:r>
      <w:r w:rsidR="00BB5764" w:rsidRPr="00B9009D">
        <w:rPr>
          <w:b/>
          <w:bCs/>
          <w:sz w:val="20"/>
          <w:szCs w:val="20"/>
        </w:rPr>
        <w:t>3</w:t>
      </w:r>
    </w:p>
    <w:p w14:paraId="1AC2F45D" w14:textId="7FE16FEF" w:rsidR="00FF4FEC" w:rsidRPr="00B9009D" w:rsidRDefault="00FF4FEC" w:rsidP="00FF4FEC">
      <w:pPr>
        <w:spacing w:after="0"/>
        <w:jc w:val="both"/>
        <w:rPr>
          <w:b/>
          <w:bCs/>
          <w:sz w:val="20"/>
          <w:szCs w:val="20"/>
        </w:rPr>
      </w:pPr>
      <w:r w:rsidRPr="00B9009D">
        <w:rPr>
          <w:b/>
          <w:bCs/>
          <w:sz w:val="20"/>
          <w:szCs w:val="20"/>
        </w:rPr>
        <w:t xml:space="preserve">Updated </w:t>
      </w:r>
      <w:r w:rsidR="00B9009D" w:rsidRPr="00B9009D">
        <w:rPr>
          <w:b/>
          <w:bCs/>
          <w:sz w:val="20"/>
          <w:szCs w:val="20"/>
        </w:rPr>
        <w:t>March</w:t>
      </w:r>
      <w:r w:rsidR="00BB5764" w:rsidRPr="00B9009D">
        <w:rPr>
          <w:b/>
          <w:bCs/>
          <w:sz w:val="20"/>
          <w:szCs w:val="20"/>
        </w:rPr>
        <w:t xml:space="preserve"> 2023</w:t>
      </w:r>
    </w:p>
    <w:sectPr w:rsidR="00FF4FEC" w:rsidRPr="00B9009D" w:rsidSect="00B9009D">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27"/>
    <w:rsid w:val="002E6B3E"/>
    <w:rsid w:val="003F532C"/>
    <w:rsid w:val="00480CC4"/>
    <w:rsid w:val="004930BF"/>
    <w:rsid w:val="004E4F13"/>
    <w:rsid w:val="00590B01"/>
    <w:rsid w:val="00610E93"/>
    <w:rsid w:val="00694627"/>
    <w:rsid w:val="00793C6F"/>
    <w:rsid w:val="008222A5"/>
    <w:rsid w:val="00A24F7F"/>
    <w:rsid w:val="00B9009D"/>
    <w:rsid w:val="00BB5764"/>
    <w:rsid w:val="00C756B2"/>
    <w:rsid w:val="00DD35CE"/>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2565"/>
  <w15:chartTrackingRefBased/>
  <w15:docId w15:val="{E7F8D8C7-0555-45AC-8114-29CE328F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764"/>
    <w:rPr>
      <w:color w:val="0563C1" w:themeColor="hyperlink"/>
      <w:u w:val="single"/>
    </w:rPr>
  </w:style>
  <w:style w:type="character" w:styleId="UnresolvedMention">
    <w:name w:val="Unresolved Mention"/>
    <w:basedOn w:val="DefaultParagraphFont"/>
    <w:uiPriority w:val="99"/>
    <w:semiHidden/>
    <w:unhideWhenUsed/>
    <w:rsid w:val="00BB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aa.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Williams</dc:creator>
  <cp:keywords/>
  <dc:description/>
  <cp:lastModifiedBy>Geoffrey Williams</cp:lastModifiedBy>
  <cp:revision>6</cp:revision>
  <dcterms:created xsi:type="dcterms:W3CDTF">2023-02-23T15:24:00Z</dcterms:created>
  <dcterms:modified xsi:type="dcterms:W3CDTF">2023-03-27T20:51:00Z</dcterms:modified>
</cp:coreProperties>
</file>